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??_GB2312" w:hAnsi="Calibri" w:eastAsia="??_GB2312" w:cs="??_GB2312"/>
          <w:b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第三届三门峡市青少年机器人竞赛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??_GB2312" w:hAnsi="Calibri" w:eastAsia="??_GB2312" w:cs="??_GB2312"/>
          <w:b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优秀组织单位申报表</w:t>
      </w:r>
    </w:p>
    <w:tbl>
      <w:tblPr>
        <w:tblStyle w:val="2"/>
        <w:tblW w:w="9019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86"/>
        <w:gridCol w:w="900"/>
        <w:gridCol w:w="1620"/>
        <w:gridCol w:w="1440"/>
        <w:gridCol w:w="22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default" w:ascii="??_GB2312" w:hAnsi="Calibri" w:eastAsia="??_GB2312" w:cs="??_GB2312"/>
                <w:b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40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参赛人数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负 责 人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40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结</w:t>
            </w:r>
          </w:p>
        </w:tc>
        <w:tc>
          <w:tcPr>
            <w:tcW w:w="765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单位盖章：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6647C"/>
    <w:rsid w:val="6FC6647C"/>
    <w:rsid w:val="7AB96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0"/>
    <w:basedOn w:val="3"/>
    <w:uiPriority w:val="0"/>
    <w:rPr>
      <w:rFonts w:hint="default" w:ascii="Times New Roman" w:hAnsi="Times New Roman" w:cs="Times New Roman"/>
    </w:rPr>
  </w:style>
  <w:style w:type="character" w:customStyle="1" w:styleId="5">
    <w:name w:val="15"/>
    <w:basedOn w:val="3"/>
    <w:uiPriority w:val="0"/>
    <w:rPr>
      <w:rFonts w:hint="default" w:ascii="Times New Roman" w:hAnsi="Times New Roman" w:eastAsia="宋体" w:cs="Times New Roman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2021-10-28T15:30:00Z</dcterms:created>
  <dc:creator>雷昆</dc:creator>
  <cp:lastModifiedBy>香菇菇</cp:lastModifiedBy>
  <dcterms:modified xsi:type="dcterms:W3CDTF">2024-05-07T16:07:05Z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